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BEC" w:rsidRDefault="00D10BEC" w:rsidP="00D10BEC">
      <w:pPr>
        <w:jc w:val="center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7A521AD1" wp14:editId="3ADBB572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D10BEC" w:rsidRDefault="00D10BEC" w:rsidP="00D10BEC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D10BEC" w:rsidRDefault="00D10BEC" w:rsidP="00D10BEC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10BEC" w:rsidRDefault="00D10BEC" w:rsidP="00D10BEC">
      <w:pPr>
        <w:spacing w:after="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Техник отдела                       контроля и анализа деятельности</w:t>
      </w:r>
    </w:p>
    <w:p w:rsidR="00D10BEC" w:rsidRDefault="00D10BEC" w:rsidP="00D10BEC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ул. Мира, 27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Кайгородова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В.Е.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8(3467)300-444,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Press@86.kadastr.ru</w:t>
      </w:r>
    </w:p>
    <w:p w:rsidR="00D10BEC" w:rsidRDefault="00D10BEC" w:rsidP="00D10BEC">
      <w:pPr>
        <w:snapToGrid w:val="0"/>
        <w:spacing w:after="0" w:line="240" w:lineRule="atLeast"/>
        <w:jc w:val="center"/>
        <w:rPr>
          <w:rFonts w:ascii="Times New Roman" w:eastAsia="Times New Roman" w:hAnsi="Times New Roman" w:cs="Times New Roman"/>
          <w:sz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lang w:eastAsia="ru-RU"/>
        </w:rPr>
        <w:br/>
        <w:t>Пресс-релиз</w:t>
      </w:r>
    </w:p>
    <w:p w:rsidR="00D10BEC" w:rsidRDefault="00642A6A" w:rsidP="00D10BEC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01.02</w:t>
      </w:r>
      <w:r w:rsidR="00D10BEC">
        <w:rPr>
          <w:rFonts w:ascii="Times New Roman" w:eastAsia="Times New Roman" w:hAnsi="Times New Roman" w:cs="Times New Roman"/>
          <w:sz w:val="24"/>
          <w:lang w:eastAsia="ru-RU"/>
        </w:rPr>
        <w:t>.2018</w:t>
      </w:r>
    </w:p>
    <w:p w:rsidR="00D10BEC" w:rsidRDefault="000439D3" w:rsidP="00D10BE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Личный кабинет кадастрового инженера – оптимизация учета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данным Кадастровой палаты Югры, с начала 2017 года рассмотрение около </w:t>
      </w:r>
      <w:r w:rsidR="000439D3"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 </w:t>
      </w: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тыс. заявлений о постановке объекта недвижимости на государственный кадастровый учет завершилось направлением уведомления о возврате заявления без рассмотрения.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объекты недвижимости не были поставлены на учет. </w:t>
      </w:r>
      <w:proofErr w:type="gramStart"/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Главная причина: представленные документы (межевой или технический планы, акты обследования) не прошли автоматическую загрузку в Единый государственный реестр недвижимости (ЕГРН).</w:t>
      </w:r>
      <w:proofErr w:type="gramEnd"/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проблем можно избежать с помощью сервиса «Личный кабинет кадастрового инженера», который призван облегчить работу специалистов.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доступа к личному кабинету необходимо зарегистрировать учетную запись на Едином портале государственных услуг Российской Федерации с использованием усиленной квалифицированной электронной подписи (gosuslugi.ru).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появится возможность рассмотрения межевых и технических планов, карт-планов территории и актов обследования в режиме онлайн. Кадастровые инженеры смогут оперативно проводить детальную проверку указанных документов на соответствие формату, установленному законом, на наличие пересечения границ земельных участков, на актуальность сведений, содержащихся в XML-файле, а также другие параметры.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Прошедший автоматизированную проверку межевой план (технический план, карта-план территории, акт обследования) будет помещен на временное хранение в </w:t>
      </w:r>
      <w:r w:rsidRPr="00043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электронное хранилище</w:t>
      </w: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Каждый документ получит </w:t>
      </w:r>
      <w:r w:rsidRPr="00043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уникальный идентифицирующий номер (УИН).</w:t>
      </w:r>
      <w:r w:rsidRPr="000439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информации в электронном хранилище - </w:t>
      </w:r>
      <w:r w:rsidRPr="00043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не более трех месяцев.</w:t>
      </w:r>
    </w:p>
    <w:p w:rsidR="00B425C8" w:rsidRPr="000439D3" w:rsidRDefault="00B425C8" w:rsidP="000439D3">
      <w:pPr>
        <w:shd w:val="clear" w:color="auto" w:fill="FFFFFF"/>
        <w:spacing w:after="225" w:line="276" w:lineRule="atLeast"/>
        <w:ind w:firstLine="709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Каждый заявитель при обращении </w:t>
      </w:r>
      <w:r w:rsid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кадастровым учетом</w:t>
      </w:r>
      <w:r w:rsidRPr="000439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вправе указать в заявлении лишь УИН своего межевого плана (технического плана, акта обследования), а не представлять документы лично.</w:t>
      </w:r>
    </w:p>
    <w:p w:rsidR="00D10BEC" w:rsidRDefault="00D10BEC" w:rsidP="00D10B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441916" w:rsidRPr="00D10BEC" w:rsidRDefault="00D10BEC">
      <w:pPr>
        <w:rPr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441916" w:rsidRPr="00D10BEC" w:rsidSect="00D10B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9A"/>
    <w:rsid w:val="000439D3"/>
    <w:rsid w:val="001B3BCB"/>
    <w:rsid w:val="00441916"/>
    <w:rsid w:val="005429DE"/>
    <w:rsid w:val="00642A6A"/>
    <w:rsid w:val="0099255E"/>
    <w:rsid w:val="00AA19B8"/>
    <w:rsid w:val="00B425C8"/>
    <w:rsid w:val="00D10BEC"/>
    <w:rsid w:val="00FA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0B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B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10B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HluzovaV</dc:creator>
  <cp:lastModifiedBy>Юрий Владимирович Белоусов</cp:lastModifiedBy>
  <cp:revision>3</cp:revision>
  <dcterms:created xsi:type="dcterms:W3CDTF">2018-02-13T10:57:00Z</dcterms:created>
  <dcterms:modified xsi:type="dcterms:W3CDTF">2018-02-13T11:32:00Z</dcterms:modified>
</cp:coreProperties>
</file>